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E7" w:rsidRPr="005130E7" w:rsidRDefault="005130E7" w:rsidP="005130E7">
      <w:pPr>
        <w:adjustRightInd w:val="0"/>
        <w:snapToGrid w:val="0"/>
        <w:spacing w:line="360" w:lineRule="auto"/>
        <w:ind w:left="1118"/>
        <w:rPr>
          <w:rFonts w:ascii="文鼎中黑" w:eastAsiaTheme="minorEastAsia" w:hAnsi="新細明體"/>
          <w:b/>
          <w:bCs/>
          <w:lang w:eastAsia="zh-TW"/>
        </w:rPr>
      </w:pPr>
      <w:bookmarkStart w:id="0" w:name="OLE_LINK1"/>
      <w:proofErr w:type="spellStart"/>
      <w:r w:rsidRPr="00006337">
        <w:rPr>
          <w:rFonts w:ascii="Dotum" w:eastAsia="Dotum" w:hAnsi="Dotum" w:hint="eastAsia"/>
          <w:b/>
          <w:sz w:val="32"/>
          <w:szCs w:val="32"/>
        </w:rPr>
        <w:t>Zemax</w:t>
      </w:r>
      <w:proofErr w:type="spellEnd"/>
      <w:r w:rsidRPr="00006337">
        <w:rPr>
          <w:rFonts w:ascii="Dotum" w:hAnsi="Dotum" w:hint="eastAsia"/>
          <w:b/>
          <w:sz w:val="32"/>
          <w:szCs w:val="32"/>
        </w:rPr>
        <w:t xml:space="preserve"> </w:t>
      </w:r>
      <w:proofErr w:type="spellStart"/>
      <w:r w:rsidRPr="00006337">
        <w:rPr>
          <w:rFonts w:ascii="Dotum" w:hAnsi="Dotum" w:hint="eastAsia"/>
          <w:b/>
          <w:sz w:val="32"/>
          <w:szCs w:val="32"/>
        </w:rPr>
        <w:t>OpticStudio</w:t>
      </w:r>
      <w:proofErr w:type="spellEnd"/>
      <w:r w:rsidRPr="00006337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 </w:t>
      </w:r>
      <w:r w:rsidRPr="00006337">
        <w:rPr>
          <w:rFonts w:ascii="新細明體" w:hAnsi="新細明體" w:hint="eastAsia"/>
          <w:b/>
          <w:sz w:val="32"/>
          <w:szCs w:val="32"/>
        </w:rPr>
        <w:t>光學成像設計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 </w:t>
      </w:r>
      <w:r w:rsidRPr="00006337">
        <w:rPr>
          <w:rFonts w:ascii="新細明體" w:hAnsi="新細明體" w:hint="eastAsia"/>
          <w:b/>
          <w:sz w:val="32"/>
          <w:szCs w:val="32"/>
        </w:rPr>
        <w:t>基礎培訓課程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   </w:t>
      </w:r>
      <w:r w:rsidRPr="00F03489">
        <w:rPr>
          <w:rFonts w:ascii="文鼎中黑" w:eastAsia="文鼎中黑" w:hAnsi="細明體" w:cs="文鼎中黑" w:hint="eastAsia"/>
          <w:b/>
          <w:bCs/>
          <w:lang w:eastAsia="zh-TW"/>
        </w:rPr>
        <w:t>課程代號</w:t>
      </w:r>
      <w:r w:rsidRPr="00F03489">
        <w:rPr>
          <w:rFonts w:ascii="Berlin Sans FB" w:eastAsia="文鼎中黑" w:hAnsi="Berlin Sans FB" w:cs="Berlin Sans FB"/>
          <w:b/>
          <w:bCs/>
          <w:lang w:eastAsia="zh-TW"/>
        </w:rPr>
        <w:t>(201</w:t>
      </w:r>
      <w:r w:rsidRPr="00F03489">
        <w:rPr>
          <w:rFonts w:ascii="Berlin Sans FB" w:eastAsia="文鼎中黑" w:hAnsi="Berlin Sans FB" w:cs="Berlin Sans FB" w:hint="eastAsia"/>
          <w:b/>
          <w:bCs/>
          <w:lang w:eastAsia="zh-TW"/>
        </w:rPr>
        <w:t xml:space="preserve">4 </w:t>
      </w:r>
      <w:r>
        <w:rPr>
          <w:rFonts w:ascii="Berlin Sans FB" w:eastAsia="文鼎中黑" w:hAnsi="Berlin Sans FB" w:cs="Berlin Sans FB" w:hint="eastAsia"/>
          <w:b/>
          <w:bCs/>
          <w:lang w:eastAsia="zh-TW"/>
        </w:rPr>
        <w:t>A</w:t>
      </w:r>
      <w:r w:rsidR="00807F3E">
        <w:rPr>
          <w:rFonts w:ascii="Berlin Sans FB" w:eastAsia="文鼎中黑" w:hAnsi="Berlin Sans FB" w:cs="Berlin Sans FB" w:hint="eastAsia"/>
          <w:b/>
          <w:bCs/>
          <w:lang w:eastAsia="zh-TW"/>
        </w:rPr>
        <w:t>6</w:t>
      </w:r>
      <w:r w:rsidRPr="00F03489">
        <w:rPr>
          <w:rFonts w:ascii="Berlin Sans FB" w:eastAsia="文鼎中黑" w:hAnsi="Berlin Sans FB" w:cs="Berlin Sans FB"/>
          <w:b/>
          <w:bCs/>
          <w:lang w:eastAsia="zh-TW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4252"/>
        <w:gridCol w:w="4395"/>
      </w:tblGrid>
      <w:tr w:rsidR="00395579" w:rsidTr="00AA731E">
        <w:trPr>
          <w:trHeight w:val="774"/>
        </w:trPr>
        <w:tc>
          <w:tcPr>
            <w:tcW w:w="2199" w:type="dxa"/>
            <w:vAlign w:val="center"/>
          </w:tcPr>
          <w:bookmarkEnd w:id="0"/>
          <w:p w:rsidR="00395579" w:rsidRPr="00395579" w:rsidRDefault="00395579" w:rsidP="00395579">
            <w:pPr>
              <w:jc w:val="center"/>
              <w:rPr>
                <w:rFonts w:ascii="Dotum" w:eastAsia="Dotum" w:hAnsi="Dotum"/>
                <w:b/>
                <w:bCs/>
                <w:sz w:val="22"/>
                <w:lang w:eastAsia="zh-TW"/>
              </w:rPr>
            </w:pPr>
            <w:r w:rsidRPr="00395579">
              <w:rPr>
                <w:rFonts w:ascii="Dotum" w:eastAsia="Dotum" w:hAnsi="Dotum" w:cs="細明體" w:hint="eastAsia"/>
                <w:b/>
                <w:bCs/>
                <w:sz w:val="22"/>
                <w:szCs w:val="22"/>
              </w:rPr>
              <w:t>課程時間</w:t>
            </w:r>
          </w:p>
          <w:p w:rsidR="00395579" w:rsidRPr="00395579" w:rsidRDefault="00395579" w:rsidP="00395579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 xml:space="preserve">AM 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9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>: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30</w:t>
            </w:r>
            <w:r w:rsidRPr="00395579">
              <w:rPr>
                <w:rFonts w:ascii="Dotum" w:eastAsia="Dotum" w:hAnsi="Dotum" w:cs="Arial Unicode MS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~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 xml:space="preserve"> PM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 xml:space="preserve"> 16: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>3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:rsidR="00395579" w:rsidRPr="00395579" w:rsidRDefault="005F5519" w:rsidP="00807F3E">
            <w:pPr>
              <w:jc w:val="center"/>
              <w:rPr>
                <w:rFonts w:ascii="Dotum" w:eastAsiaTheme="minorEastAsia" w:hAnsi="Dotum" w:cs="Arial Unicode MS"/>
                <w:b/>
                <w:bCs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TW"/>
              </w:rPr>
              <w:t>1</w:t>
            </w:r>
            <w:r w:rsidR="00FC0122">
              <w:rPr>
                <w:rFonts w:asciiTheme="minorEastAsia" w:eastAsiaTheme="minorEastAsia" w:hAnsiTheme="minorEastAsia" w:hint="eastAsia"/>
                <w:b/>
                <w:lang w:eastAsia="zh-TW"/>
              </w:rPr>
              <w:t>2</w:t>
            </w:r>
            <w:r w:rsidR="00395579" w:rsidRPr="00395579">
              <w:rPr>
                <w:rFonts w:ascii="Dotum" w:eastAsia="Dotum" w:hAnsi="Dotum" w:cs="SimSun" w:hint="eastAsia"/>
                <w:b/>
              </w:rPr>
              <w:t>月</w:t>
            </w:r>
            <w:r w:rsidR="00807F3E">
              <w:rPr>
                <w:rFonts w:asciiTheme="minorEastAsia" w:eastAsiaTheme="minorEastAsia" w:hAnsiTheme="minorEastAsia" w:cs="SimSun" w:hint="eastAsia"/>
                <w:b/>
                <w:lang w:eastAsia="zh-TW"/>
              </w:rPr>
              <w:t>18</w:t>
            </w:r>
            <w:r w:rsidR="00395579" w:rsidRPr="00395579">
              <w:rPr>
                <w:rFonts w:ascii="Dotum" w:eastAsia="Dotum" w:hAnsi="Dotum" w:cs="SimSun" w:hint="eastAsia"/>
                <w:b/>
                <w:lang w:eastAsia="zh-TW"/>
              </w:rPr>
              <w:t>日</w:t>
            </w:r>
            <w:r w:rsidR="00395579" w:rsidRPr="00395579">
              <w:rPr>
                <w:rFonts w:ascii="Dotum" w:eastAsia="Dotum" w:hAnsi="Dotum" w:cs="Arial Unicode MS"/>
                <w:b/>
                <w:bCs/>
                <w:sz w:val="22"/>
                <w:szCs w:val="22"/>
                <w:lang w:eastAsia="zh-TW"/>
              </w:rPr>
              <w:t>(</w:t>
            </w:r>
            <w:r w:rsidR="00807F3E">
              <w:rPr>
                <w:rFonts w:asciiTheme="minorEastAsia" w:eastAsiaTheme="minorEastAsia" w:hAnsiTheme="minorEastAsia" w:cs="Arial Unicode MS" w:hint="eastAsia"/>
                <w:b/>
                <w:bCs/>
                <w:sz w:val="22"/>
                <w:szCs w:val="22"/>
                <w:lang w:eastAsia="zh-TW"/>
              </w:rPr>
              <w:t>四</w:t>
            </w:r>
            <w:r w:rsidR="00395579" w:rsidRPr="00395579">
              <w:rPr>
                <w:rFonts w:ascii="Dotum" w:eastAsia="Dotum" w:hAnsi="Dotum" w:cs="Arial Unicode MS"/>
                <w:b/>
                <w:bCs/>
                <w:sz w:val="22"/>
                <w:szCs w:val="22"/>
              </w:rPr>
              <w:t>)</w:t>
            </w:r>
            <w:r w:rsidR="00FC0122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 xml:space="preserve"> ~ 12</w:t>
            </w:r>
            <w:r w:rsidR="00395579"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月</w:t>
            </w:r>
            <w:r w:rsidR="00807F3E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19</w:t>
            </w:r>
            <w:r w:rsidR="00395579"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日</w:t>
            </w:r>
            <w:r w:rsidR="00395579"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(</w:t>
            </w:r>
            <w:r w:rsidR="00807F3E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五</w:t>
            </w:r>
            <w:r w:rsidR="00395579"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)</w:t>
            </w:r>
          </w:p>
        </w:tc>
      </w:tr>
      <w:tr w:rsidR="00772B66" w:rsidTr="00AA731E">
        <w:trPr>
          <w:trHeight w:val="1695"/>
        </w:trPr>
        <w:tc>
          <w:tcPr>
            <w:tcW w:w="2199" w:type="dxa"/>
            <w:vAlign w:val="center"/>
          </w:tcPr>
          <w:p w:rsidR="00772B66" w:rsidRPr="0051247E" w:rsidRDefault="00772B66" w:rsidP="008B09D0">
            <w:pPr>
              <w:jc w:val="center"/>
              <w:rPr>
                <w:rFonts w:ascii="Dotum" w:eastAsia="Dotum" w:hAnsi="Dotum"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sz w:val="22"/>
                <w:szCs w:val="22"/>
              </w:rPr>
              <w:t>課程</w:t>
            </w:r>
            <w:r w:rsidRPr="0051247E">
              <w:rPr>
                <w:rFonts w:ascii="Dotum" w:eastAsia="Dotum" w:hAnsi="Dotum" w:cs="細明體" w:hint="eastAsia"/>
                <w:b/>
                <w:bCs/>
                <w:sz w:val="22"/>
                <w:szCs w:val="22"/>
                <w:lang w:eastAsia="zh-TW"/>
              </w:rPr>
              <w:t>內容</w:t>
            </w:r>
          </w:p>
        </w:tc>
        <w:tc>
          <w:tcPr>
            <w:tcW w:w="4252" w:type="dxa"/>
          </w:tcPr>
          <w:p w:rsidR="00772B66" w:rsidRPr="00AA731E" w:rsidRDefault="00772B66" w:rsidP="00F0348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AA731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>.</w:t>
            </w:r>
            <w:r w:rsidRPr="00AA73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 xml:space="preserve">Introduction of </w:t>
            </w:r>
            <w:proofErr w:type="spellStart"/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>Zemax</w:t>
            </w:r>
            <w:proofErr w:type="spellEnd"/>
          </w:p>
          <w:p w:rsidR="00772B66" w:rsidRPr="00C71E15" w:rsidRDefault="00772B66" w:rsidP="00772B66">
            <w:pPr>
              <w:tabs>
                <w:tab w:val="left" w:pos="3390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C71E15">
              <w:rPr>
                <w:rFonts w:ascii="Arial" w:hAnsi="Arial" w:cs="Arial"/>
                <w:sz w:val="20"/>
                <w:szCs w:val="20"/>
              </w:rPr>
              <w:t>Zemax</w:t>
            </w:r>
            <w:proofErr w:type="spellEnd"/>
            <w:r w:rsidRPr="00C71E15">
              <w:rPr>
                <w:rFonts w:ascii="Arial" w:hAnsi="Arial" w:cs="Arial"/>
                <w:sz w:val="20"/>
                <w:szCs w:val="20"/>
              </w:rPr>
              <w:t xml:space="preserve"> functions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C71E15">
              <w:rPr>
                <w:rFonts w:ascii="Arial" w:hAnsi="Arial" w:cs="Arial"/>
                <w:sz w:val="20"/>
                <w:szCs w:val="20"/>
              </w:rPr>
              <w:t>Zemax</w:t>
            </w:r>
            <w:proofErr w:type="spellEnd"/>
            <w:r w:rsidRPr="00C71E15">
              <w:rPr>
                <w:rFonts w:ascii="Arial" w:hAnsi="Arial" w:cs="Arial"/>
                <w:sz w:val="20"/>
                <w:szCs w:val="20"/>
              </w:rPr>
              <w:t xml:space="preserve"> interface</w:t>
            </w:r>
          </w:p>
          <w:p w:rsidR="00772B66" w:rsidRPr="00AA731E" w:rsidRDefault="00772B66" w:rsidP="00F0348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>B. Glass Pro</w:t>
            </w:r>
            <w:r w:rsidRPr="00AA731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 xml:space="preserve">erties 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Glass catalog</w:t>
            </w:r>
            <w:r w:rsidR="00AA731E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Add new glass</w:t>
            </w:r>
          </w:p>
          <w:p w:rsidR="00772B66" w:rsidRPr="00AA731E" w:rsidRDefault="00772B66" w:rsidP="00F0348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>C. Fundamental Principle of Image Optics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First Order Optics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Third Order Optics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 xml:space="preserve">- Some </w:t>
            </w:r>
            <w:proofErr w:type="spellStart"/>
            <w:r w:rsidRPr="00C71E15">
              <w:rPr>
                <w:rFonts w:ascii="Arial" w:hAnsi="Arial" w:cs="Arial"/>
                <w:sz w:val="20"/>
                <w:szCs w:val="20"/>
              </w:rPr>
              <w:t>difinitions</w:t>
            </w:r>
            <w:proofErr w:type="spellEnd"/>
          </w:p>
          <w:p w:rsidR="00772B66" w:rsidRPr="00AA731E" w:rsidRDefault="00772B66" w:rsidP="00F0348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 xml:space="preserve">D. Optimization 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Singlet, doublet lenses example</w:t>
            </w:r>
          </w:p>
          <w:p w:rsidR="00772B66" w:rsidRDefault="00772B66" w:rsidP="00F03489">
            <w:pPr>
              <w:autoSpaceDE w:val="0"/>
              <w:autoSpaceDN w:val="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Default Merit function</w:t>
            </w:r>
          </w:p>
          <w:p w:rsidR="00772B66" w:rsidRPr="00772B66" w:rsidRDefault="00772B66" w:rsidP="00AA731E">
            <w:pPr>
              <w:autoSpaceDE w:val="0"/>
              <w:autoSpaceDN w:val="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- </w:t>
            </w:r>
            <w:r w:rsidRPr="00C71E15">
              <w:rPr>
                <w:rFonts w:ascii="Arial" w:hAnsi="Arial" w:cs="Arial"/>
                <w:sz w:val="20"/>
                <w:szCs w:val="20"/>
              </w:rPr>
              <w:t>Local, Global, Hammer, Visual Optimization</w:t>
            </w:r>
          </w:p>
        </w:tc>
        <w:tc>
          <w:tcPr>
            <w:tcW w:w="4395" w:type="dxa"/>
          </w:tcPr>
          <w:p w:rsidR="00772B66" w:rsidRPr="008242E2" w:rsidRDefault="00772B66" w:rsidP="008242E2">
            <w:pPr>
              <w:autoSpaceDE w:val="0"/>
              <w:autoSpaceDN w:val="0"/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</w:pPr>
            <w:r w:rsidRPr="008242E2">
              <w:rPr>
                <w:rFonts w:ascii="Arial" w:eastAsia="Dotum" w:hAnsi="Arial" w:cs="Arial"/>
                <w:b/>
                <w:sz w:val="20"/>
                <w:szCs w:val="20"/>
              </w:rPr>
              <w:t>E. Multi-configuration systems</w:t>
            </w:r>
          </w:p>
          <w:p w:rsidR="00772B66" w:rsidRPr="00C71E15" w:rsidRDefault="00772B66" w:rsidP="0039557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Zoom lens</w:t>
            </w:r>
          </w:p>
          <w:p w:rsidR="00772B66" w:rsidRPr="00772B66" w:rsidRDefault="00772B66" w:rsidP="00772B66">
            <w:pPr>
              <w:autoSpaceDE w:val="0"/>
              <w:autoSpaceDN w:val="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Thermal analysis</w:t>
            </w:r>
          </w:p>
          <w:p w:rsidR="008242E2" w:rsidRDefault="008242E2" w:rsidP="00395579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  <w:p w:rsidR="00772B66" w:rsidRPr="008242E2" w:rsidRDefault="00772B66" w:rsidP="003955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42E2">
              <w:rPr>
                <w:rFonts w:ascii="Arial" w:hAnsi="Arial" w:cs="Arial"/>
                <w:b/>
                <w:sz w:val="20"/>
                <w:szCs w:val="20"/>
              </w:rPr>
              <w:t xml:space="preserve">F. </w:t>
            </w:r>
            <w:r w:rsidRPr="008242E2">
              <w:rPr>
                <w:rFonts w:ascii="Arial" w:eastAsia="Dotum" w:hAnsi="Arial" w:cs="Arial"/>
                <w:b/>
                <w:sz w:val="20"/>
                <w:szCs w:val="20"/>
              </w:rPr>
              <w:t>Coordinate Break</w:t>
            </w:r>
          </w:p>
          <w:p w:rsidR="00772B66" w:rsidRPr="00C71E15" w:rsidRDefault="00772B66" w:rsidP="0039557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 xml:space="preserve">- Tilt and </w:t>
            </w:r>
            <w:proofErr w:type="spellStart"/>
            <w:r w:rsidRPr="00C71E15">
              <w:rPr>
                <w:rFonts w:ascii="Arial" w:hAnsi="Arial" w:cs="Arial"/>
                <w:sz w:val="20"/>
                <w:szCs w:val="20"/>
              </w:rPr>
              <w:t>decenter</w:t>
            </w:r>
            <w:proofErr w:type="spellEnd"/>
            <w:r w:rsidRPr="00C71E1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71E15">
              <w:rPr>
                <w:rFonts w:ascii="Arial" w:hAnsi="Arial" w:cs="Arial"/>
                <w:sz w:val="20"/>
                <w:szCs w:val="20"/>
              </w:rPr>
              <w:t>Zemax</w:t>
            </w:r>
            <w:proofErr w:type="spellEnd"/>
          </w:p>
          <w:p w:rsidR="00772B66" w:rsidRPr="00772B66" w:rsidRDefault="00772B66" w:rsidP="00395579">
            <w:pPr>
              <w:autoSpaceDE w:val="0"/>
              <w:autoSpaceDN w:val="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Scanning Mirrors and Folded Optical Systems</w:t>
            </w:r>
          </w:p>
          <w:p w:rsidR="008242E2" w:rsidRDefault="008242E2" w:rsidP="00395579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  <w:p w:rsidR="00772B66" w:rsidRPr="008242E2" w:rsidRDefault="00772B66" w:rsidP="003955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42E2">
              <w:rPr>
                <w:rFonts w:ascii="Arial" w:hAnsi="Arial" w:cs="Arial"/>
                <w:b/>
                <w:sz w:val="20"/>
                <w:szCs w:val="20"/>
              </w:rPr>
              <w:t xml:space="preserve">G. Basic </w:t>
            </w:r>
            <w:proofErr w:type="spellStart"/>
            <w:r w:rsidRPr="008242E2">
              <w:rPr>
                <w:rFonts w:ascii="Arial" w:hAnsi="Arial" w:cs="Arial"/>
                <w:b/>
                <w:sz w:val="20"/>
                <w:szCs w:val="20"/>
              </w:rPr>
              <w:t>Toleracing</w:t>
            </w:r>
            <w:proofErr w:type="spellEnd"/>
            <w:r w:rsidRPr="008242E2">
              <w:rPr>
                <w:rFonts w:ascii="Arial" w:hAnsi="Arial" w:cs="Arial"/>
                <w:b/>
                <w:sz w:val="20"/>
                <w:szCs w:val="20"/>
              </w:rPr>
              <w:t xml:space="preserve"> Concepts</w:t>
            </w:r>
          </w:p>
          <w:p w:rsidR="00772B66" w:rsidRPr="00C71E15" w:rsidRDefault="00772B66" w:rsidP="0039557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Default tolerance</w:t>
            </w:r>
          </w:p>
          <w:p w:rsidR="00772B66" w:rsidRPr="00C71E15" w:rsidRDefault="00772B66" w:rsidP="0039557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Tolerance control settings</w:t>
            </w:r>
          </w:p>
          <w:p w:rsidR="008242E2" w:rsidRDefault="00772B66" w:rsidP="00772B66">
            <w:pPr>
              <w:autoSpaceDE w:val="0"/>
              <w:autoSpaceDN w:val="0"/>
              <w:ind w:left="400" w:hangingChars="200" w:hanging="4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 xml:space="preserve">- Sensitive, inverse sensitive, and </w:t>
            </w:r>
          </w:p>
          <w:p w:rsidR="00772B66" w:rsidRPr="00772B66" w:rsidRDefault="008242E2" w:rsidP="00772B66">
            <w:pPr>
              <w:autoSpaceDE w:val="0"/>
              <w:autoSpaceDN w:val="0"/>
              <w:ind w:left="400" w:hangingChars="200" w:hanging="4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</w:t>
            </w:r>
            <w:r w:rsidR="00772B66" w:rsidRPr="00C71E15">
              <w:rPr>
                <w:rFonts w:ascii="Arial" w:hAnsi="Arial" w:cs="Arial"/>
                <w:sz w:val="20"/>
                <w:szCs w:val="20"/>
              </w:rPr>
              <w:t>Monte</w:t>
            </w:r>
            <w:r w:rsidR="00772B6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772B66" w:rsidRPr="00C71E15">
              <w:rPr>
                <w:rFonts w:ascii="Arial" w:hAnsi="Arial" w:cs="Arial"/>
                <w:sz w:val="20"/>
                <w:szCs w:val="20"/>
              </w:rPr>
              <w:t>Carlo analysis</w:t>
            </w:r>
          </w:p>
        </w:tc>
      </w:tr>
    </w:tbl>
    <w:p w:rsidR="00440A65" w:rsidRPr="001A5978" w:rsidRDefault="00440A65" w:rsidP="00594F61">
      <w:pPr>
        <w:jc w:val="center"/>
        <w:rPr>
          <w:rFonts w:eastAsia="新細明體"/>
          <w:b/>
          <w:bCs/>
          <w:color w:val="FF0000"/>
          <w:sz w:val="32"/>
          <w:szCs w:val="32"/>
          <w:lang w:eastAsia="zh-TW"/>
        </w:rPr>
      </w:pP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報</w:t>
      </w:r>
      <w:r w:rsidRPr="001A5978">
        <w:rPr>
          <w:rFonts w:eastAsia="新細明體"/>
          <w:b/>
          <w:bCs/>
          <w:color w:val="FF0000"/>
          <w:sz w:val="32"/>
          <w:szCs w:val="32"/>
          <w:highlight w:val="yellow"/>
          <w:lang w:eastAsia="zh-TW"/>
        </w:rPr>
        <w:t xml:space="preserve"> </w:t>
      </w: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名</w:t>
      </w:r>
      <w:r w:rsidRPr="001A5978">
        <w:rPr>
          <w:rFonts w:eastAsia="新細明體"/>
          <w:b/>
          <w:bCs/>
          <w:color w:val="FF0000"/>
          <w:sz w:val="32"/>
          <w:szCs w:val="32"/>
          <w:highlight w:val="yellow"/>
          <w:lang w:eastAsia="zh-TW"/>
        </w:rPr>
        <w:t xml:space="preserve"> </w:t>
      </w: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表</w:t>
      </w:r>
    </w:p>
    <w:tbl>
      <w:tblPr>
        <w:tblW w:w="108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4"/>
        <w:gridCol w:w="2016"/>
        <w:gridCol w:w="1188"/>
        <w:gridCol w:w="612"/>
        <w:gridCol w:w="2340"/>
        <w:gridCol w:w="2952"/>
      </w:tblGrid>
      <w:tr w:rsidR="00440A65" w:rsidRPr="001A5978">
        <w:trPr>
          <w:trHeight w:val="486"/>
        </w:trPr>
        <w:tc>
          <w:tcPr>
            <w:tcW w:w="1764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公司機構全名</w:t>
            </w:r>
          </w:p>
        </w:tc>
        <w:tc>
          <w:tcPr>
            <w:tcW w:w="2016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參加人員姓名</w:t>
            </w:r>
          </w:p>
        </w:tc>
        <w:tc>
          <w:tcPr>
            <w:tcW w:w="4140" w:type="dxa"/>
            <w:gridSpan w:val="3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GulimChe"/>
                <w:b/>
                <w:bCs/>
                <w:lang w:eastAsia="zh-TW"/>
              </w:rPr>
              <w:t>E-mail</w:t>
            </w:r>
          </w:p>
        </w:tc>
        <w:tc>
          <w:tcPr>
            <w:tcW w:w="2952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行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動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電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話</w:t>
            </w:r>
          </w:p>
        </w:tc>
      </w:tr>
      <w:tr w:rsidR="00440A65" w:rsidRPr="001A5978">
        <w:trPr>
          <w:trHeight w:hRule="exact" w:val="554"/>
        </w:trPr>
        <w:tc>
          <w:tcPr>
            <w:tcW w:w="1764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  <w:gridSpan w:val="3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952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</w:tr>
      <w:tr w:rsidR="00440A65" w:rsidRPr="001A5978">
        <w:trPr>
          <w:trHeight w:hRule="exact" w:val="564"/>
        </w:trPr>
        <w:tc>
          <w:tcPr>
            <w:tcW w:w="1764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  <w:gridSpan w:val="3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952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</w:tr>
      <w:tr w:rsidR="00440A65" w:rsidRPr="001A5978">
        <w:trPr>
          <w:trHeight w:val="527"/>
        </w:trPr>
        <w:tc>
          <w:tcPr>
            <w:tcW w:w="1764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統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proofErr w:type="gramStart"/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一</w:t>
            </w:r>
            <w:proofErr w:type="gramEnd"/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編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號</w:t>
            </w:r>
          </w:p>
        </w:tc>
        <w:tc>
          <w:tcPr>
            <w:tcW w:w="2016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color w:val="FF000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color w:val="FF0000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聯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絡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地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址</w:t>
            </w:r>
          </w:p>
        </w:tc>
        <w:tc>
          <w:tcPr>
            <w:tcW w:w="5292" w:type="dxa"/>
            <w:gridSpan w:val="2"/>
            <w:vAlign w:val="center"/>
          </w:tcPr>
          <w:p w:rsidR="00440A65" w:rsidRPr="0051247E" w:rsidRDefault="00440A65" w:rsidP="00E37DD2">
            <w:pPr>
              <w:jc w:val="both"/>
              <w:rPr>
                <w:rFonts w:ascii="Dotum" w:eastAsia="Dotum" w:hAnsi="Dotum"/>
                <w:color w:val="FF0000"/>
              </w:rPr>
            </w:pPr>
          </w:p>
        </w:tc>
      </w:tr>
      <w:tr w:rsidR="00440A65" w:rsidRPr="001A5978">
        <w:trPr>
          <w:trHeight w:val="536"/>
        </w:trPr>
        <w:tc>
          <w:tcPr>
            <w:tcW w:w="4968" w:type="dxa"/>
            <w:gridSpan w:val="3"/>
            <w:vAlign w:val="center"/>
          </w:tcPr>
          <w:p w:rsidR="00440A65" w:rsidRPr="00F03489" w:rsidRDefault="00440A65" w:rsidP="00F03489">
            <w:pPr>
              <w:numPr>
                <w:ilvl w:val="0"/>
                <w:numId w:val="2"/>
              </w:numPr>
              <w:rPr>
                <w:rFonts w:ascii="Dotum" w:eastAsia="Dotum" w:hAnsi="Dotum" w:cs="細明體"/>
                <w:sz w:val="20"/>
                <w:szCs w:val="20"/>
                <w:lang w:eastAsia="zh-TW"/>
              </w:rPr>
            </w:pP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業界人士</w:t>
            </w:r>
            <w:r w:rsidR="009B730F"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(</w:t>
            </w:r>
            <w:r w:rsidR="00F03489" w:rsidRP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="009B730F"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</w:t>
            </w:r>
            <w:r w:rsidR="009B730F"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8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,000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/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 xml:space="preserve">)   </w:t>
            </w:r>
            <w:r w:rsidR="00630EFD"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 xml:space="preserve"> 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/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合計</w:t>
            </w:r>
            <w:r w:rsid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</w:t>
            </w:r>
          </w:p>
        </w:tc>
        <w:tc>
          <w:tcPr>
            <w:tcW w:w="5904" w:type="dxa"/>
            <w:gridSpan w:val="3"/>
            <w:vAlign w:val="center"/>
          </w:tcPr>
          <w:p w:rsidR="00440A65" w:rsidRPr="00F03489" w:rsidRDefault="00440A65" w:rsidP="00F03489">
            <w:pPr>
              <w:rPr>
                <w:rFonts w:ascii="Dotum" w:eastAsiaTheme="minorEastAsia" w:hAnsi="Dotum" w:cs="細明體"/>
                <w:sz w:val="20"/>
                <w:szCs w:val="20"/>
                <w:lang w:eastAsia="zh-TW"/>
              </w:rPr>
            </w:pP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B.</w:t>
            </w:r>
            <w:r w:rsidRPr="00F03489">
              <w:rPr>
                <w:rFonts w:ascii="Dotum" w:eastAsia="細明體" w:hAnsi="細明體" w:cs="細明體" w:hint="eastAsia"/>
                <w:sz w:val="20"/>
                <w:szCs w:val="20"/>
                <w:lang w:eastAsia="zh-TW"/>
              </w:rPr>
              <w:t>教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師學生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(</w:t>
            </w:r>
            <w:r w:rsidR="00F03489" w:rsidRP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$4,</w:t>
            </w:r>
            <w:r w:rsidR="0026133F" w:rsidRPr="00F03489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0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00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/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 xml:space="preserve">)         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/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合計</w:t>
            </w:r>
            <w:r w:rsid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</w:t>
            </w:r>
          </w:p>
        </w:tc>
      </w:tr>
    </w:tbl>
    <w:p w:rsidR="00440A65" w:rsidRPr="00F03489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請報名者務必將公司機構名稱與統一編號填寫完整，以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利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上課單位處理發票開立等相關事宜。</w:t>
      </w:r>
    </w:p>
    <w:p w:rsidR="00440A65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上課方式與地點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光</w:t>
      </w:r>
      <w:proofErr w:type="gramStart"/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研</w:t>
      </w:r>
      <w:proofErr w:type="gramEnd"/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科學 訓練教室 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sym w:font="Wingdings 2" w:char="F043"/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桃園縣平鎮市高雙路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8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巷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47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號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2樓。</w:t>
      </w:r>
    </w:p>
    <w:p w:rsidR="00440A65" w:rsidRPr="00FA359D" w:rsidRDefault="00440A65" w:rsidP="009B730F">
      <w:pPr>
        <w:spacing w:line="360" w:lineRule="auto"/>
        <w:ind w:firstLineChars="900" w:firstLine="1980"/>
        <w:rPr>
          <w:rFonts w:ascii="Batang" w:eastAsia="Batang" w:hAnsi="Batang"/>
          <w:sz w:val="22"/>
          <w:szCs w:val="22"/>
          <w:lang w:eastAsia="zh-TW"/>
        </w:rPr>
      </w:pP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電話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Pr="00FA359D">
        <w:rPr>
          <w:rFonts w:ascii="Batang" w:eastAsia="Batang" w:hAnsi="Batang" w:cs="Batang"/>
          <w:sz w:val="22"/>
          <w:szCs w:val="22"/>
          <w:lang w:eastAsia="zh-TW"/>
        </w:rPr>
        <w:t xml:space="preserve">03-4021838 OR 0933767492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傳真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</w:t>
      </w:r>
      <w:r w:rsidRPr="00FA359D">
        <w:rPr>
          <w:rFonts w:ascii="Batang" w:eastAsia="Batang" w:hAnsi="Batang" w:cs="Batang"/>
          <w:sz w:val="22"/>
          <w:szCs w:val="22"/>
          <w:lang w:eastAsia="zh-TW"/>
        </w:rPr>
        <w:t>03-4021172</w:t>
      </w:r>
    </w:p>
    <w:p w:rsidR="00440A65" w:rsidRPr="00F03489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>
        <w:rPr>
          <w:rFonts w:ascii="細明體" w:eastAsia="細明體" w:cs="細明體" w:hint="eastAsia"/>
          <w:sz w:val="22"/>
          <w:szCs w:val="22"/>
          <w:lang w:eastAsia="zh-TW"/>
        </w:rPr>
        <w:t>上課時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請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學員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自備可無線上網之筆記型電腦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，並依上課通知確實完成軟體的安裝，以免影響上課權益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。</w:t>
      </w:r>
    </w:p>
    <w:p w:rsidR="00440A65" w:rsidRPr="00F03489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研習費用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業界人士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 NT$ </w:t>
      </w:r>
      <w:r w:rsidR="0026133F">
        <w:rPr>
          <w:rFonts w:ascii="細明體" w:eastAsia="細明體" w:hAnsi="細明體" w:cs="細明體" w:hint="eastAsia"/>
          <w:sz w:val="22"/>
          <w:szCs w:val="22"/>
          <w:lang w:eastAsia="zh-TW"/>
        </w:rPr>
        <w:t>8</w:t>
      </w:r>
      <w:r w:rsidRPr="0095319E">
        <w:rPr>
          <w:rFonts w:ascii="GulimChe" w:eastAsia="GulimChe" w:hAnsi="GulimChe" w:cs="GulimChe"/>
          <w:sz w:val="22"/>
          <w:szCs w:val="22"/>
          <w:lang w:eastAsia="zh-TW"/>
        </w:rPr>
        <w:t>,000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元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/人；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學術界教師學生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NT$</w:t>
      </w:r>
      <w:r>
        <w:rPr>
          <w:rFonts w:ascii="GulimChe" w:eastAsia="新細明體" w:hAnsi="GulimChe" w:cs="GulimChe"/>
          <w:sz w:val="22"/>
          <w:szCs w:val="22"/>
          <w:lang w:eastAsia="zh-TW"/>
        </w:rPr>
        <w:t>4</w:t>
      </w:r>
      <w:r>
        <w:rPr>
          <w:rFonts w:ascii="GulimChe" w:eastAsia="GulimChe" w:hAnsi="GulimChe" w:cs="GulimChe"/>
          <w:sz w:val="22"/>
          <w:szCs w:val="22"/>
          <w:lang w:eastAsia="zh-TW"/>
        </w:rPr>
        <w:t>,</w:t>
      </w:r>
      <w:r w:rsidR="0026133F" w:rsidRPr="0026133F">
        <w:rPr>
          <w:rFonts w:ascii="GulimChe" w:eastAsia="GulimChe" w:hAnsi="GulimChe" w:cs="GulimChe" w:hint="eastAsia"/>
          <w:sz w:val="22"/>
          <w:szCs w:val="22"/>
          <w:lang w:eastAsia="zh-TW"/>
        </w:rPr>
        <w:t>0</w:t>
      </w:r>
      <w:r w:rsidRPr="0095319E">
        <w:rPr>
          <w:rFonts w:ascii="GulimChe" w:eastAsia="GulimChe" w:hAnsi="GulimChe" w:cs="GulimChe"/>
          <w:sz w:val="22"/>
          <w:szCs w:val="22"/>
          <w:lang w:eastAsia="zh-TW"/>
        </w:rPr>
        <w:t>00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元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/人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(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費用含</w:t>
      </w:r>
      <w:r>
        <w:rPr>
          <w:rFonts w:ascii="細明體" w:eastAsia="細明體" w:hAnsi="細明體" w:cs="細明體" w:hint="eastAsia"/>
          <w:sz w:val="22"/>
          <w:szCs w:val="22"/>
          <w:lang w:eastAsia="zh-TW"/>
        </w:rPr>
        <w:t>稅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、午餐、講義及結業證書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)</w:t>
      </w:r>
    </w:p>
    <w:p w:rsidR="00440A65" w:rsidRPr="007B435D" w:rsidRDefault="00440A65" w:rsidP="007B435D">
      <w:pPr>
        <w:spacing w:line="360" w:lineRule="auto"/>
        <w:rPr>
          <w:rFonts w:ascii="細明體" w:eastAsia="細明體" w:hAnsi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="00D4797B">
        <w:rPr>
          <w:rFonts w:ascii="細明體" w:eastAsia="細明體" w:hAnsi="細明體" w:cs="細明體" w:hint="eastAsia"/>
          <w:sz w:val="22"/>
          <w:szCs w:val="22"/>
          <w:lang w:eastAsia="zh-TW"/>
        </w:rPr>
        <w:t>報 名</w:t>
      </w:r>
      <w:r w:rsidR="008E5125">
        <w:rPr>
          <w:rFonts w:ascii="細明體" w:eastAsia="細明體" w:hAnsi="細明體" w:cs="細明體" w:hint="eastAsia"/>
          <w:sz w:val="22"/>
          <w:szCs w:val="22"/>
          <w:lang w:eastAsia="zh-TW"/>
        </w:rPr>
        <w:t>：即日起至6~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12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人為止</w:t>
      </w:r>
      <w:r w:rsidR="0026133F" w:rsidRPr="00D56CA1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，</w:t>
      </w:r>
      <w:r w:rsidR="00FF6CA6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請於</w:t>
      </w:r>
      <w:r w:rsidR="00DA0B3F" w:rsidRPr="00FC0B75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>2014/12</w:t>
      </w:r>
      <w:r w:rsidR="0026133F" w:rsidRPr="00FC0B75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 xml:space="preserve"> /</w:t>
      </w:r>
      <w:r w:rsidR="00DA0B3F" w:rsidRPr="00FC0B75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>1</w:t>
      </w:r>
      <w:r w:rsidR="00807F3E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>1</w:t>
      </w:r>
      <w:r w:rsidR="0026133F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前完成繳費</w:t>
      </w:r>
      <w:r w:rsidR="00FF6CA6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以確認</w:t>
      </w:r>
      <w:r w:rsidR="0026133F" w:rsidRPr="00D56CA1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。</w:t>
      </w:r>
    </w:p>
    <w:p w:rsidR="00440A65" w:rsidRPr="008E5125" w:rsidRDefault="00440A65" w:rsidP="006D3234">
      <w:pPr>
        <w:spacing w:line="200" w:lineRule="atLeast"/>
        <w:ind w:left="180" w:hanging="180"/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報名費繳交方式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Pr="008E5125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電匯或</w:t>
      </w:r>
      <w:r w:rsidRPr="008E5125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ATM</w:t>
      </w:r>
      <w:r w:rsidRPr="008E5125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轉帳</w:t>
      </w:r>
    </w:p>
    <w:p w:rsidR="00440A65" w:rsidRPr="007B435D" w:rsidRDefault="00440A65" w:rsidP="006D3234">
      <w:pPr>
        <w:spacing w:line="200" w:lineRule="atLeast"/>
        <w:rPr>
          <w:rFonts w:ascii="細明體" w:eastAsia="細明體" w:hAnsi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               </w:t>
      </w:r>
      <w:r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銀行資料：台灣銀行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平鎮分行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</w:t>
      </w:r>
      <w:proofErr w:type="gramStart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（</w:t>
      </w:r>
      <w:proofErr w:type="gramEnd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銀行代號：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004</w:t>
      </w:r>
      <w:proofErr w:type="gramStart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）</w:t>
      </w:r>
      <w:proofErr w:type="gramEnd"/>
    </w:p>
    <w:p w:rsidR="00440A65" w:rsidRPr="007B435D" w:rsidRDefault="00772B66" w:rsidP="009B730F">
      <w:pPr>
        <w:spacing w:line="200" w:lineRule="atLeast"/>
        <w:ind w:firstLineChars="50" w:firstLine="110"/>
        <w:rPr>
          <w:rFonts w:ascii="細明體" w:eastAsia="細明體" w:hAnsi="細明體"/>
          <w:sz w:val="22"/>
          <w:szCs w:val="22"/>
          <w:shd w:val="clear" w:color="auto" w:fill="CCFFCC"/>
          <w:lang w:eastAsia="zh-TW"/>
        </w:rPr>
      </w:pPr>
      <w:r>
        <w:rPr>
          <w:rFonts w:ascii="細明體" w:eastAsia="細明體" w:hAnsi="細明體" w:cs="細明體"/>
          <w:noProof/>
          <w:sz w:val="22"/>
          <w:szCs w:val="22"/>
          <w:lang w:eastAsia="zh-T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5148791</wp:posOffset>
            </wp:positionH>
            <wp:positionV relativeFrom="paragraph">
              <wp:posOffset>180975</wp:posOffset>
            </wp:positionV>
            <wp:extent cx="1495425" cy="914400"/>
            <wp:effectExtent l="19050" t="0" r="9525" b="0"/>
            <wp:wrapNone/>
            <wp:docPr id="1" name="圖片 3" descr="C:\Documents and Settings\Administrator\My Documents\My Pictures\Copy of 光研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My Pictures\Copy of 光研-logo cop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A65"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              </w:t>
      </w:r>
      <w:r w:rsidR="00440A65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="00440A65"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戶</w:t>
      </w:r>
      <w:r w:rsidR="00440A65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名：光</w:t>
      </w:r>
      <w:proofErr w:type="gramStart"/>
      <w:r w:rsidR="00440A65"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研</w:t>
      </w:r>
      <w:proofErr w:type="gramEnd"/>
      <w:r w:rsidR="00440A65"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科學有限公司</w:t>
      </w:r>
      <w:r w:rsidR="00440A65"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, 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帳</w:t>
      </w:r>
      <w:r w:rsidR="00440A65"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號：</w:t>
      </w:r>
      <w:r w:rsidR="00440A65"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121001-017733</w:t>
      </w:r>
    </w:p>
    <w:p w:rsidR="00440A65" w:rsidRPr="002C185D" w:rsidRDefault="00440A65" w:rsidP="007B435D">
      <w:pPr>
        <w:spacing w:line="360" w:lineRule="auto"/>
        <w:rPr>
          <w:rFonts w:ascii="細明體" w:eastAsiaTheme="minorEastAsia" w:hAnsi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電子服務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:E-Mail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：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taiwan@wavelab-sci.com  </w:t>
      </w:r>
    </w:p>
    <w:p w:rsidR="00440A65" w:rsidRPr="00AD2452" w:rsidRDefault="00AD2452" w:rsidP="00AD2452">
      <w:pPr>
        <w:rPr>
          <w:rFonts w:ascii="細明體" w:eastAsia="細明體" w:hAnsi="細明體" w:cs="細明體"/>
          <w:b/>
          <w:sz w:val="28"/>
          <w:szCs w:val="28"/>
          <w:u w:val="single"/>
          <w:lang w:eastAsia="zh-TW"/>
        </w:rPr>
      </w:pPr>
      <w:r w:rsidRPr="00AD2452">
        <w:rPr>
          <w:rFonts w:ascii="細明體" w:eastAsia="細明體" w:hAnsi="細明體" w:cs="細明體" w:hint="eastAsia"/>
          <w:b/>
          <w:color w:val="7030A0"/>
          <w:sz w:val="28"/>
          <w:szCs w:val="28"/>
          <w:u w:val="single"/>
          <w:lang w:eastAsia="zh-TW"/>
        </w:rPr>
        <w:t>** 報名參加一律享7折優惠！**</w:t>
      </w:r>
      <w:r w:rsidR="00440A65" w:rsidRPr="00AD2452">
        <w:rPr>
          <w:rFonts w:ascii="細明體" w:eastAsia="細明體" w:hAnsi="細明體" w:cs="細明體"/>
          <w:b/>
          <w:color w:val="7030A0"/>
          <w:sz w:val="28"/>
          <w:szCs w:val="28"/>
          <w:u w:val="single"/>
          <w:lang w:eastAsia="zh-TW"/>
        </w:rPr>
        <w:t xml:space="preserve"> </w:t>
      </w:r>
      <w:r w:rsidRPr="00AD2452">
        <w:rPr>
          <w:rFonts w:ascii="細明體" w:eastAsia="細明體" w:hAnsi="細明體" w:cs="細明體" w:hint="eastAsia"/>
          <w:b/>
          <w:color w:val="7030A0"/>
          <w:sz w:val="28"/>
          <w:szCs w:val="28"/>
          <w:u w:val="single"/>
          <w:lang w:eastAsia="zh-TW"/>
        </w:rPr>
        <w:t>(學術界優惠/培訓卷除外)</w:t>
      </w:r>
      <w:r w:rsidR="00440A65" w:rsidRPr="00AD2452">
        <w:rPr>
          <w:rFonts w:ascii="細明體" w:eastAsia="細明體" w:hAnsi="細明體" w:cs="細明體"/>
          <w:b/>
          <w:color w:val="7030A0"/>
          <w:sz w:val="28"/>
          <w:szCs w:val="28"/>
          <w:u w:val="single"/>
          <w:lang w:eastAsia="zh-TW"/>
        </w:rPr>
        <w:t xml:space="preserve"> </w:t>
      </w:r>
      <w:r w:rsidR="00440A65" w:rsidRPr="00AD2452">
        <w:rPr>
          <w:rFonts w:ascii="細明體" w:eastAsia="細明體" w:hAnsi="細明體" w:cs="細明體"/>
          <w:b/>
          <w:sz w:val="28"/>
          <w:szCs w:val="28"/>
          <w:u w:val="single"/>
          <w:lang w:eastAsia="zh-TW"/>
        </w:rPr>
        <w:t xml:space="preserve">  </w:t>
      </w:r>
    </w:p>
    <w:sectPr w:rsidR="00440A65" w:rsidRPr="00AD2452" w:rsidSect="00B72855">
      <w:pgSz w:w="11906" w:h="16838"/>
      <w:pgMar w:top="284" w:right="284" w:bottom="284" w:left="5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4E" w:rsidRDefault="005F1C4E" w:rsidP="00CF3D95">
      <w:r>
        <w:separator/>
      </w:r>
    </w:p>
  </w:endnote>
  <w:endnote w:type="continuationSeparator" w:id="0">
    <w:p w:rsidR="005F1C4E" w:rsidRDefault="005F1C4E" w:rsidP="00CF3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黑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4E" w:rsidRDefault="005F1C4E" w:rsidP="00CF3D95">
      <w:r>
        <w:separator/>
      </w:r>
    </w:p>
  </w:footnote>
  <w:footnote w:type="continuationSeparator" w:id="0">
    <w:p w:rsidR="005F1C4E" w:rsidRDefault="005F1C4E" w:rsidP="00CF3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5BBF"/>
    <w:multiLevelType w:val="hybridMultilevel"/>
    <w:tmpl w:val="CE4E290A"/>
    <w:lvl w:ilvl="0" w:tplc="96EC6EBE">
      <w:numFmt w:val="bullet"/>
      <w:lvlText w:val="☆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59FC59DA"/>
    <w:multiLevelType w:val="hybridMultilevel"/>
    <w:tmpl w:val="80ACCDCC"/>
    <w:lvl w:ilvl="0" w:tplc="ADB0CD24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D95"/>
    <w:rsid w:val="00010187"/>
    <w:rsid w:val="000159AC"/>
    <w:rsid w:val="000229C5"/>
    <w:rsid w:val="00033649"/>
    <w:rsid w:val="0004143D"/>
    <w:rsid w:val="00046522"/>
    <w:rsid w:val="000529EC"/>
    <w:rsid w:val="00093F13"/>
    <w:rsid w:val="000A1AEB"/>
    <w:rsid w:val="000B6416"/>
    <w:rsid w:val="000C58BE"/>
    <w:rsid w:val="001362BA"/>
    <w:rsid w:val="0017378A"/>
    <w:rsid w:val="00184077"/>
    <w:rsid w:val="001A5978"/>
    <w:rsid w:val="001C439D"/>
    <w:rsid w:val="001E76A2"/>
    <w:rsid w:val="001F455E"/>
    <w:rsid w:val="00223DF4"/>
    <w:rsid w:val="0026133F"/>
    <w:rsid w:val="00262241"/>
    <w:rsid w:val="002761F4"/>
    <w:rsid w:val="002C185D"/>
    <w:rsid w:val="002E4A3A"/>
    <w:rsid w:val="002F233D"/>
    <w:rsid w:val="0032700D"/>
    <w:rsid w:val="00364FDA"/>
    <w:rsid w:val="00382302"/>
    <w:rsid w:val="00395579"/>
    <w:rsid w:val="003A613C"/>
    <w:rsid w:val="003C6D84"/>
    <w:rsid w:val="003D4EEE"/>
    <w:rsid w:val="003D5462"/>
    <w:rsid w:val="003E386E"/>
    <w:rsid w:val="003F582B"/>
    <w:rsid w:val="00440A65"/>
    <w:rsid w:val="004570B4"/>
    <w:rsid w:val="00466B4F"/>
    <w:rsid w:val="00467A23"/>
    <w:rsid w:val="00493897"/>
    <w:rsid w:val="004A2630"/>
    <w:rsid w:val="004B5971"/>
    <w:rsid w:val="004C2243"/>
    <w:rsid w:val="004C726C"/>
    <w:rsid w:val="004E2560"/>
    <w:rsid w:val="004F533A"/>
    <w:rsid w:val="00500D79"/>
    <w:rsid w:val="005015BA"/>
    <w:rsid w:val="005043BE"/>
    <w:rsid w:val="0051247E"/>
    <w:rsid w:val="005130E7"/>
    <w:rsid w:val="0052032A"/>
    <w:rsid w:val="00521162"/>
    <w:rsid w:val="00524498"/>
    <w:rsid w:val="00560A3B"/>
    <w:rsid w:val="0057757F"/>
    <w:rsid w:val="00577CD0"/>
    <w:rsid w:val="00594F61"/>
    <w:rsid w:val="005D7D43"/>
    <w:rsid w:val="005E4E44"/>
    <w:rsid w:val="005E792F"/>
    <w:rsid w:val="005F1C4E"/>
    <w:rsid w:val="005F5519"/>
    <w:rsid w:val="00600794"/>
    <w:rsid w:val="00612914"/>
    <w:rsid w:val="00630EFD"/>
    <w:rsid w:val="0064149E"/>
    <w:rsid w:val="006B5B64"/>
    <w:rsid w:val="006D3234"/>
    <w:rsid w:val="006E2C61"/>
    <w:rsid w:val="00710C0C"/>
    <w:rsid w:val="00755F31"/>
    <w:rsid w:val="00762732"/>
    <w:rsid w:val="007668B7"/>
    <w:rsid w:val="00772B66"/>
    <w:rsid w:val="00774701"/>
    <w:rsid w:val="00780B08"/>
    <w:rsid w:val="00782DEF"/>
    <w:rsid w:val="007A5801"/>
    <w:rsid w:val="007B435D"/>
    <w:rsid w:val="007C6F1A"/>
    <w:rsid w:val="007D3243"/>
    <w:rsid w:val="00800675"/>
    <w:rsid w:val="00807F3E"/>
    <w:rsid w:val="008242E2"/>
    <w:rsid w:val="008430FF"/>
    <w:rsid w:val="008660A8"/>
    <w:rsid w:val="008663B2"/>
    <w:rsid w:val="00867378"/>
    <w:rsid w:val="008A03C4"/>
    <w:rsid w:val="008A0B1C"/>
    <w:rsid w:val="008B09D0"/>
    <w:rsid w:val="008E2926"/>
    <w:rsid w:val="008E5125"/>
    <w:rsid w:val="008F414D"/>
    <w:rsid w:val="0090129D"/>
    <w:rsid w:val="00905183"/>
    <w:rsid w:val="00907870"/>
    <w:rsid w:val="00917951"/>
    <w:rsid w:val="00942E73"/>
    <w:rsid w:val="0095022C"/>
    <w:rsid w:val="0095319E"/>
    <w:rsid w:val="00953DD0"/>
    <w:rsid w:val="009719B1"/>
    <w:rsid w:val="009900C0"/>
    <w:rsid w:val="009B730F"/>
    <w:rsid w:val="009E61BE"/>
    <w:rsid w:val="00A02995"/>
    <w:rsid w:val="00A041ED"/>
    <w:rsid w:val="00A10876"/>
    <w:rsid w:val="00A2157B"/>
    <w:rsid w:val="00A25D4A"/>
    <w:rsid w:val="00A43D36"/>
    <w:rsid w:val="00A44BB1"/>
    <w:rsid w:val="00A83F0A"/>
    <w:rsid w:val="00AA731E"/>
    <w:rsid w:val="00AD2452"/>
    <w:rsid w:val="00B05229"/>
    <w:rsid w:val="00B246F6"/>
    <w:rsid w:val="00B26795"/>
    <w:rsid w:val="00B26994"/>
    <w:rsid w:val="00B40F30"/>
    <w:rsid w:val="00B5018D"/>
    <w:rsid w:val="00B635B1"/>
    <w:rsid w:val="00B72855"/>
    <w:rsid w:val="00B75234"/>
    <w:rsid w:val="00B75551"/>
    <w:rsid w:val="00BB5B51"/>
    <w:rsid w:val="00C77BD8"/>
    <w:rsid w:val="00C802D8"/>
    <w:rsid w:val="00C8202A"/>
    <w:rsid w:val="00C935AF"/>
    <w:rsid w:val="00CB728D"/>
    <w:rsid w:val="00CE538B"/>
    <w:rsid w:val="00CF3D95"/>
    <w:rsid w:val="00D1224D"/>
    <w:rsid w:val="00D17BA8"/>
    <w:rsid w:val="00D2166E"/>
    <w:rsid w:val="00D4797B"/>
    <w:rsid w:val="00D516F6"/>
    <w:rsid w:val="00D65244"/>
    <w:rsid w:val="00D8194C"/>
    <w:rsid w:val="00D95B3F"/>
    <w:rsid w:val="00DA0B3F"/>
    <w:rsid w:val="00DE5A30"/>
    <w:rsid w:val="00E154E2"/>
    <w:rsid w:val="00E36DA1"/>
    <w:rsid w:val="00E37DD2"/>
    <w:rsid w:val="00E422C7"/>
    <w:rsid w:val="00E466F1"/>
    <w:rsid w:val="00E47F2F"/>
    <w:rsid w:val="00E50F1F"/>
    <w:rsid w:val="00EC03B8"/>
    <w:rsid w:val="00EC47DF"/>
    <w:rsid w:val="00ED7DC9"/>
    <w:rsid w:val="00F014EA"/>
    <w:rsid w:val="00F03489"/>
    <w:rsid w:val="00F039FB"/>
    <w:rsid w:val="00F03DD6"/>
    <w:rsid w:val="00F0459B"/>
    <w:rsid w:val="00F04691"/>
    <w:rsid w:val="00F20508"/>
    <w:rsid w:val="00F23AC8"/>
    <w:rsid w:val="00F554DE"/>
    <w:rsid w:val="00F97E44"/>
    <w:rsid w:val="00FA359D"/>
    <w:rsid w:val="00FB6FB3"/>
    <w:rsid w:val="00FC0122"/>
    <w:rsid w:val="00FC0B75"/>
    <w:rsid w:val="00FF00E8"/>
    <w:rsid w:val="00FF4CA3"/>
    <w:rsid w:val="00FF6BA6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D0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5022C"/>
    <w:pPr>
      <w:jc w:val="center"/>
    </w:pPr>
    <w:rPr>
      <w:b/>
      <w:bCs/>
      <w:sz w:val="52"/>
      <w:szCs w:val="52"/>
    </w:rPr>
  </w:style>
  <w:style w:type="character" w:customStyle="1" w:styleId="a4">
    <w:name w:val="標題 字元"/>
    <w:basedOn w:val="a0"/>
    <w:link w:val="a3"/>
    <w:uiPriority w:val="99"/>
    <w:locked/>
    <w:rsid w:val="0095022C"/>
    <w:rPr>
      <w:b/>
      <w:bCs/>
      <w:sz w:val="24"/>
      <w:szCs w:val="24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5022C"/>
    <w:pPr>
      <w:spacing w:after="60"/>
      <w:jc w:val="center"/>
      <w:outlineLvl w:val="1"/>
    </w:pPr>
    <w:rPr>
      <w:rFonts w:ascii="Cambria" w:eastAsia="新細明體" w:hAnsi="Cambria" w:cs="Cambria"/>
      <w:i/>
      <w:iCs/>
    </w:rPr>
  </w:style>
  <w:style w:type="character" w:customStyle="1" w:styleId="a6">
    <w:name w:val="副標題 字元"/>
    <w:basedOn w:val="a0"/>
    <w:link w:val="a5"/>
    <w:uiPriority w:val="99"/>
    <w:locked/>
    <w:rsid w:val="0095022C"/>
    <w:rPr>
      <w:rFonts w:ascii="Cambria" w:eastAsia="新細明體" w:hAnsi="Cambria" w:cs="Cambria"/>
      <w:i/>
      <w:iCs/>
      <w:sz w:val="24"/>
      <w:szCs w:val="24"/>
      <w:lang w:eastAsia="zh-CN"/>
    </w:rPr>
  </w:style>
  <w:style w:type="character" w:styleId="a7">
    <w:name w:val="Strong"/>
    <w:basedOn w:val="a0"/>
    <w:uiPriority w:val="99"/>
    <w:qFormat/>
    <w:rsid w:val="0095022C"/>
    <w:rPr>
      <w:b/>
      <w:bCs/>
    </w:rPr>
  </w:style>
  <w:style w:type="character" w:styleId="a8">
    <w:name w:val="Emphasis"/>
    <w:basedOn w:val="a0"/>
    <w:uiPriority w:val="99"/>
    <w:qFormat/>
    <w:rsid w:val="0095022C"/>
    <w:rPr>
      <w:i/>
      <w:iCs/>
    </w:rPr>
  </w:style>
  <w:style w:type="paragraph" w:styleId="a9">
    <w:name w:val="No Spacing"/>
    <w:uiPriority w:val="99"/>
    <w:qFormat/>
    <w:rsid w:val="0095022C"/>
    <w:rPr>
      <w:kern w:val="0"/>
      <w:szCs w:val="24"/>
      <w:lang w:eastAsia="zh-CN"/>
    </w:rPr>
  </w:style>
  <w:style w:type="paragraph" w:styleId="aa">
    <w:name w:val="Quote"/>
    <w:basedOn w:val="a"/>
    <w:next w:val="a"/>
    <w:link w:val="ab"/>
    <w:uiPriority w:val="99"/>
    <w:qFormat/>
    <w:rsid w:val="0095022C"/>
    <w:rPr>
      <w:i/>
      <w:iCs/>
      <w:color w:val="000000"/>
    </w:rPr>
  </w:style>
  <w:style w:type="character" w:customStyle="1" w:styleId="ab">
    <w:name w:val="引文 字元"/>
    <w:basedOn w:val="a0"/>
    <w:link w:val="aa"/>
    <w:uiPriority w:val="99"/>
    <w:locked/>
    <w:rsid w:val="0095022C"/>
    <w:rPr>
      <w:i/>
      <w:iCs/>
      <w:color w:val="000000"/>
      <w:sz w:val="24"/>
      <w:szCs w:val="24"/>
      <w:lang w:eastAsia="zh-CN"/>
    </w:rPr>
  </w:style>
  <w:style w:type="character" w:styleId="ac">
    <w:name w:val="Subtle Emphasis"/>
    <w:basedOn w:val="a0"/>
    <w:uiPriority w:val="99"/>
    <w:qFormat/>
    <w:rsid w:val="0095022C"/>
    <w:rPr>
      <w:i/>
      <w:iCs/>
      <w:color w:val="808080"/>
    </w:rPr>
  </w:style>
  <w:style w:type="character" w:styleId="ad">
    <w:name w:val="Intense Emphasis"/>
    <w:basedOn w:val="a0"/>
    <w:uiPriority w:val="99"/>
    <w:qFormat/>
    <w:rsid w:val="0095022C"/>
    <w:rPr>
      <w:b/>
      <w:bCs/>
      <w:i/>
      <w:iCs/>
      <w:color w:val="auto"/>
    </w:rPr>
  </w:style>
  <w:style w:type="paragraph" w:styleId="ae">
    <w:name w:val="header"/>
    <w:basedOn w:val="a"/>
    <w:link w:val="af"/>
    <w:uiPriority w:val="99"/>
    <w:semiHidden/>
    <w:rsid w:val="00CF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locked/>
    <w:rsid w:val="00CF3D95"/>
    <w:rPr>
      <w:lang w:eastAsia="zh-CN"/>
    </w:rPr>
  </w:style>
  <w:style w:type="paragraph" w:styleId="af0">
    <w:name w:val="footer"/>
    <w:basedOn w:val="a"/>
    <w:link w:val="af1"/>
    <w:uiPriority w:val="99"/>
    <w:semiHidden/>
    <w:rsid w:val="00CF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locked/>
    <w:rsid w:val="00CF3D95"/>
    <w:rPr>
      <w:lang w:eastAsia="zh-CN"/>
    </w:rPr>
  </w:style>
  <w:style w:type="table" w:styleId="af2">
    <w:name w:val="Table Grid"/>
    <w:basedOn w:val="a1"/>
    <w:uiPriority w:val="99"/>
    <w:rsid w:val="00577CD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rsid w:val="00577CD0"/>
    <w:pPr>
      <w:widowControl w:val="0"/>
    </w:pPr>
    <w:rPr>
      <w:rFonts w:ascii="Calibri" w:eastAsia="新細明體" w:hAnsi="Courier New" w:cs="Calibri"/>
      <w:kern w:val="2"/>
      <w:lang w:eastAsia="zh-TW"/>
    </w:rPr>
  </w:style>
  <w:style w:type="character" w:customStyle="1" w:styleId="af4">
    <w:name w:val="純文字 字元"/>
    <w:basedOn w:val="a0"/>
    <w:link w:val="af3"/>
    <w:uiPriority w:val="99"/>
    <w:locked/>
    <w:rsid w:val="00577CD0"/>
    <w:rPr>
      <w:rFonts w:ascii="Calibri" w:eastAsia="新細明體" w:hAnsi="Courier New" w:cs="Calibri"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594F61"/>
    <w:rPr>
      <w:rFonts w:ascii="Arial" w:eastAsia="新細明體" w:hAnsi="Arial" w:cs="Arial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locked/>
    <w:rsid w:val="000159AC"/>
    <w:rPr>
      <w:rFonts w:ascii="Cambria" w:eastAsia="新細明體" w:hAnsi="Cambria" w:cs="Cambria"/>
      <w:kern w:val="0"/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B6CC-8B76-4356-BD65-7CD3F183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>CMT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2013-03-15T04:43:00Z</cp:lastPrinted>
  <dcterms:created xsi:type="dcterms:W3CDTF">2014-11-18T04:43:00Z</dcterms:created>
  <dcterms:modified xsi:type="dcterms:W3CDTF">2014-11-18T06:04:00Z</dcterms:modified>
</cp:coreProperties>
</file>